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76" w:rsidRDefault="003E1776" w:rsidP="00F77B21"/>
    <w:p w:rsidR="003E1776" w:rsidRDefault="003E1776" w:rsidP="003E1776">
      <w:pPr>
        <w:pStyle w:val="Bezproreda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-r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1776" w:rsidRDefault="003E1776" w:rsidP="003E1776">
      <w:pPr>
        <w:pStyle w:val="Bezproreda"/>
      </w:pPr>
    </w:p>
    <w:p w:rsidR="003E1776" w:rsidRDefault="003E1776" w:rsidP="003E1776">
      <w:pPr>
        <w:pStyle w:val="Bezproreda"/>
      </w:pPr>
    </w:p>
    <w:p w:rsidR="003E1776" w:rsidRDefault="003E1776" w:rsidP="003E1776">
      <w:pPr>
        <w:pStyle w:val="Bezproreda"/>
      </w:pPr>
      <w:r>
        <w:t xml:space="preserve">               REPUBLIKA HRVATSKA</w:t>
      </w:r>
    </w:p>
    <w:p w:rsidR="003E1776" w:rsidRDefault="003E1776" w:rsidP="003E1776">
      <w:pPr>
        <w:pStyle w:val="Bezproreda"/>
        <w:rPr>
          <w:b/>
        </w:rPr>
      </w:pPr>
      <w:r>
        <w:rPr>
          <w:b/>
        </w:rPr>
        <w:t xml:space="preserve">OPĆINSKI SUD U </w:t>
      </w:r>
      <w:r w:rsidR="00F77B21">
        <w:rPr>
          <w:b/>
        </w:rPr>
        <w:t xml:space="preserve">NOVOM </w:t>
      </w:r>
      <w:r>
        <w:rPr>
          <w:b/>
        </w:rPr>
        <w:t>ZAGREBU</w:t>
      </w:r>
    </w:p>
    <w:p w:rsidR="003E1776" w:rsidRPr="00F77B21" w:rsidRDefault="00F77B21" w:rsidP="00F77B21">
      <w:pPr>
        <w:pStyle w:val="Bezproreda"/>
        <w:ind w:left="708" w:firstLine="708"/>
      </w:pPr>
      <w:r w:rsidRPr="00F77B21">
        <w:t xml:space="preserve">  </w:t>
      </w:r>
      <w:proofErr w:type="spellStart"/>
      <w:r w:rsidRPr="00F77B21">
        <w:t>Turinina</w:t>
      </w:r>
      <w:proofErr w:type="spellEnd"/>
      <w:r w:rsidRPr="00F77B21">
        <w:t xml:space="preserve"> 3</w:t>
      </w:r>
    </w:p>
    <w:p w:rsidR="00C8391A" w:rsidRPr="00F77B21" w:rsidRDefault="00C8391A" w:rsidP="00E34EFC">
      <w:pPr>
        <w:jc w:val="both"/>
      </w:pPr>
    </w:p>
    <w:p w:rsidR="00C8391A" w:rsidRDefault="00393CC6" w:rsidP="00393CC6">
      <w:pPr>
        <w:jc w:val="center"/>
      </w:pPr>
      <w:r>
        <w:t>R E P U B L I K A     H R V A T S K A</w:t>
      </w:r>
    </w:p>
    <w:p w:rsidR="00393CC6" w:rsidRDefault="00393CC6" w:rsidP="00F77B21"/>
    <w:p w:rsidR="00C8391A" w:rsidRDefault="00C8391A" w:rsidP="00420F9A">
      <w:pPr>
        <w:jc w:val="center"/>
      </w:pPr>
      <w:r>
        <w:t>R J E Š E NJ E</w:t>
      </w:r>
    </w:p>
    <w:p w:rsidR="00C8391A" w:rsidRDefault="00C8391A" w:rsidP="00F77B21"/>
    <w:p w:rsidR="003868D6" w:rsidRDefault="003868D6" w:rsidP="003868D6">
      <w:pPr>
        <w:ind w:firstLine="708"/>
        <w:jc w:val="both"/>
      </w:pPr>
      <w:r w:rsidRPr="003868D6">
        <w:t xml:space="preserve">Općinski sud u Novom Zagrebu po sucu toga suda Mariji Karadžole, kao sucu pojedincu, u postupku stečaja potrošača nad dužnikom </w:t>
      </w:r>
      <w:r w:rsidR="000C1513">
        <w:t xml:space="preserve">Petar </w:t>
      </w:r>
      <w:proofErr w:type="spellStart"/>
      <w:r w:rsidR="000C1513">
        <w:t>Miljenović</w:t>
      </w:r>
      <w:proofErr w:type="spellEnd"/>
      <w:r w:rsidR="000C1513">
        <w:t xml:space="preserve"> iz Jastrebarskog</w:t>
      </w:r>
      <w:r w:rsidRPr="003868D6">
        <w:t xml:space="preserve">, </w:t>
      </w:r>
      <w:r w:rsidR="000C1513">
        <w:t xml:space="preserve">Antuna </w:t>
      </w:r>
      <w:proofErr w:type="spellStart"/>
      <w:r w:rsidR="000C1513">
        <w:t>Vancaša</w:t>
      </w:r>
      <w:proofErr w:type="spellEnd"/>
      <w:r w:rsidR="000C1513">
        <w:t xml:space="preserve"> 7, O</w:t>
      </w:r>
      <w:r w:rsidRPr="003868D6">
        <w:t xml:space="preserve">IB </w:t>
      </w:r>
      <w:r w:rsidR="000C1513">
        <w:t>51603361528</w:t>
      </w:r>
      <w:r w:rsidRPr="003868D6">
        <w:t>, bez održavanja ročišta, 1</w:t>
      </w:r>
      <w:r w:rsidR="000C1513">
        <w:t>7</w:t>
      </w:r>
      <w:r>
        <w:t>. svibnja</w:t>
      </w:r>
      <w:r w:rsidRPr="003868D6">
        <w:t xml:space="preserve"> 2018. godine</w:t>
      </w:r>
    </w:p>
    <w:p w:rsidR="003868D6" w:rsidRDefault="003868D6" w:rsidP="00C9293C">
      <w:pPr>
        <w:jc w:val="both"/>
      </w:pPr>
    </w:p>
    <w:p w:rsidR="00C8391A" w:rsidRDefault="00C8391A" w:rsidP="00F77B21">
      <w:pPr>
        <w:jc w:val="center"/>
      </w:pPr>
      <w:r>
        <w:t xml:space="preserve">r i j e š i o  </w:t>
      </w:r>
      <w:r w:rsidR="00F77B21">
        <w:t xml:space="preserve">   j </w:t>
      </w:r>
      <w:r>
        <w:t>e</w:t>
      </w:r>
    </w:p>
    <w:p w:rsidR="00C8391A" w:rsidRDefault="00C8391A" w:rsidP="00F77B21">
      <w:pPr>
        <w:jc w:val="both"/>
      </w:pPr>
    </w:p>
    <w:p w:rsidR="00C8391A" w:rsidRDefault="00C8391A" w:rsidP="00E75BAD">
      <w:pPr>
        <w:ind w:firstLine="708"/>
        <w:jc w:val="both"/>
      </w:pPr>
      <w:r>
        <w:t xml:space="preserve">Određuje se visina sredstava za primjerene životne potrebe/primjereni životni standard </w:t>
      </w:r>
      <w:r w:rsidR="00187D47">
        <w:t xml:space="preserve">potrošača u </w:t>
      </w:r>
      <w:r w:rsidR="00154D1B">
        <w:t>iznosu od 1.200,00 kn.</w:t>
      </w:r>
    </w:p>
    <w:p w:rsidR="00C8391A" w:rsidRDefault="00C8391A" w:rsidP="00E75BAD">
      <w:pPr>
        <w:jc w:val="both"/>
      </w:pPr>
    </w:p>
    <w:p w:rsidR="00C8391A" w:rsidRDefault="00C8391A" w:rsidP="00420F9A">
      <w:pPr>
        <w:jc w:val="center"/>
      </w:pPr>
      <w:r>
        <w:t>Obrazloženje</w:t>
      </w:r>
    </w:p>
    <w:p w:rsidR="00C8391A" w:rsidRDefault="00C8391A" w:rsidP="00F77B21"/>
    <w:p w:rsidR="00C8391A" w:rsidRDefault="00C8391A" w:rsidP="00863A45">
      <w:pPr>
        <w:jc w:val="both"/>
      </w:pPr>
      <w:r>
        <w:tab/>
        <w:t>Rješenje</w:t>
      </w:r>
      <w:r w:rsidR="003E1776">
        <w:t>m</w:t>
      </w:r>
      <w:r>
        <w:t xml:space="preserve"> ovoga suda </w:t>
      </w:r>
      <w:r w:rsidR="00F77B21">
        <w:t xml:space="preserve">poslovni </w:t>
      </w:r>
      <w:r>
        <w:t xml:space="preserve">broj </w:t>
      </w:r>
      <w:proofErr w:type="spellStart"/>
      <w:r w:rsidR="003E1776">
        <w:t>Sp</w:t>
      </w:r>
      <w:proofErr w:type="spellEnd"/>
      <w:r w:rsidR="003E1776">
        <w:t>-</w:t>
      </w:r>
      <w:r w:rsidR="009C51E3">
        <w:t>31</w:t>
      </w:r>
      <w:r w:rsidR="00CD7B19">
        <w:t>/1</w:t>
      </w:r>
      <w:r w:rsidR="003868D6">
        <w:t>7</w:t>
      </w:r>
      <w:r>
        <w:t xml:space="preserve"> od </w:t>
      </w:r>
      <w:r w:rsidR="009C51E3">
        <w:t>22. veljače</w:t>
      </w:r>
      <w:r w:rsidR="003E1776">
        <w:t xml:space="preserve"> 201</w:t>
      </w:r>
      <w:r w:rsidR="003868D6">
        <w:t>8</w:t>
      </w:r>
      <w:r w:rsidR="003E1776">
        <w:t>.</w:t>
      </w:r>
      <w:r>
        <w:t xml:space="preserve"> otvoren</w:t>
      </w:r>
      <w:r w:rsidR="003E1776">
        <w:t xml:space="preserve"> je</w:t>
      </w:r>
      <w:r>
        <w:t xml:space="preserve"> postupak stečaja potrošača.</w:t>
      </w:r>
    </w:p>
    <w:p w:rsidR="00E00577" w:rsidRDefault="00E00577" w:rsidP="00863A45">
      <w:pPr>
        <w:jc w:val="both"/>
      </w:pPr>
    </w:p>
    <w:p w:rsidR="00154D1B" w:rsidRDefault="00C8391A" w:rsidP="00154D1B">
      <w:pPr>
        <w:jc w:val="both"/>
      </w:pPr>
      <w:r>
        <w:tab/>
      </w:r>
      <w:r w:rsidR="00F77B21">
        <w:t>Sukladno čl. 63. Zakona o stečaju potrošača (Narodne novine 100/15, dalje: ZSP)</w:t>
      </w:r>
      <w:r>
        <w:t xml:space="preserve"> pri unovčenju stečajne mase povjerenik je dužan voditi računa o dostojanstvu potrošača i o tome da potrošaču mjesečno ostane dovoljno sredstva za primjerene životne potrebe/primjereni životni standard. </w:t>
      </w:r>
      <w:r w:rsidR="005E2D32">
        <w:t xml:space="preserve">Povjerenik će utvrditi mjesečni iznos sredstva kojima raspolaže potrošač, a koja ne ulaze u stečajnu masu i sukladno tome odobriti isplatu iz stečajne mase, vodeći pri tome računa o troškovima postupka. </w:t>
      </w:r>
      <w:r>
        <w:t xml:space="preserve">Visinu tih sredstava sud određuje prema iznosu koji je izuzet od ovrhe u slučaju kada se ovrha provodi na plaći </w:t>
      </w:r>
      <w:proofErr w:type="spellStart"/>
      <w:r>
        <w:t>ovršenika</w:t>
      </w:r>
      <w:proofErr w:type="spellEnd"/>
      <w:r>
        <w:t>.</w:t>
      </w:r>
      <w:r w:rsidR="005E2D32">
        <w:t xml:space="preserve"> Odredbom čl. 173. st. 2. Ovršnog zakona ("Narodne novine" b</w:t>
      </w:r>
      <w:r w:rsidR="009B6C3C">
        <w:t>roj 112/12, 25/13, 93/14, 73/17</w:t>
      </w:r>
      <w:r w:rsidR="005E2D32">
        <w:t xml:space="preserve">) propisano je da ako </w:t>
      </w:r>
      <w:proofErr w:type="spellStart"/>
      <w:r w:rsidR="005E2D32">
        <w:t>ovršenik</w:t>
      </w:r>
      <w:proofErr w:type="spellEnd"/>
      <w:r w:rsidR="005E2D32">
        <w:t xml:space="preserve"> prima plaću koja je manja od prosječne netoplaće u Republici Hrvatskoj, od ovrhe je izuzet iznos u visini od tri četvrtine plaće </w:t>
      </w:r>
      <w:proofErr w:type="spellStart"/>
      <w:r w:rsidR="005E2D32">
        <w:t>ovršenika</w:t>
      </w:r>
      <w:proofErr w:type="spellEnd"/>
      <w:r w:rsidR="005E2D32">
        <w:t>, ali ne više od dvije trećine prosječne netoplaće u Republici Hrvatskoj.</w:t>
      </w:r>
    </w:p>
    <w:p w:rsidR="00154D1B" w:rsidRDefault="00154D1B" w:rsidP="00154D1B">
      <w:pPr>
        <w:jc w:val="both"/>
      </w:pPr>
    </w:p>
    <w:p w:rsidR="00C8391A" w:rsidRPr="00154D1B" w:rsidRDefault="009B6C3C" w:rsidP="00154D1B">
      <w:pPr>
        <w:ind w:firstLine="708"/>
        <w:jc w:val="both"/>
      </w:pPr>
      <w:r>
        <w:t xml:space="preserve">Iz podataka u spisu proizlazi da potrošač ostvaruje </w:t>
      </w:r>
      <w:r w:rsidR="009C51E3">
        <w:t>mirovinu</w:t>
      </w:r>
      <w:r>
        <w:t xml:space="preserve"> u mjesečnom iznosu od </w:t>
      </w:r>
      <w:r w:rsidR="009C51E3">
        <w:t>1</w:t>
      </w:r>
      <w:r>
        <w:t>.</w:t>
      </w:r>
      <w:r w:rsidR="009C51E3">
        <w:t>400</w:t>
      </w:r>
      <w:r>
        <w:t>,</w:t>
      </w:r>
      <w:r w:rsidR="009C51E3">
        <w:t>00</w:t>
      </w:r>
      <w:r w:rsidR="00A67CA3">
        <w:t xml:space="preserve"> kn (list </w:t>
      </w:r>
      <w:r w:rsidR="009C51E3">
        <w:t>33-48</w:t>
      </w:r>
      <w:r w:rsidR="00A67CA3">
        <w:t xml:space="preserve"> spisa).</w:t>
      </w:r>
      <w:r w:rsidR="00154D1B">
        <w:t xml:space="preserve"> Nadalje, svojim podneskom od 14. svibnja 2018. potrošač je naveo da svoje troškove života podmiruje iz naznačenog iznosa mirovine te mu još pomažu i članovi obitelji, jer je mirovina niska i nedovoljna. Stečajni povjerenik je na ročištu održanom 9. svibnja 2018. predložio da se iz mjesečnog iznosa mirovine na računu stečajne mase ostavi iznos od 200,00 kn, a da se preostali iznos stavi na raspolaganje potrošaču radi namirenja osnovnih životnih potreba. S</w:t>
      </w:r>
      <w:r w:rsidR="00C7207B">
        <w:rPr>
          <w:color w:val="000000"/>
        </w:rPr>
        <w:t xml:space="preserve">lijedom navedenog </w:t>
      </w:r>
      <w:r w:rsidR="00FA4AB5">
        <w:rPr>
          <w:color w:val="000000"/>
        </w:rPr>
        <w:t xml:space="preserve">odlučeno je kao u </w:t>
      </w:r>
      <w:r w:rsidR="00C8391A">
        <w:rPr>
          <w:color w:val="000000"/>
        </w:rPr>
        <w:t>izreci</w:t>
      </w:r>
      <w:r w:rsidR="00FA4AB5">
        <w:rPr>
          <w:color w:val="000000"/>
        </w:rPr>
        <w:t xml:space="preserve"> ovog rješenja</w:t>
      </w:r>
      <w:r w:rsidR="00C8391A">
        <w:rPr>
          <w:color w:val="000000"/>
        </w:rPr>
        <w:t>.</w:t>
      </w:r>
    </w:p>
    <w:p w:rsidR="003E1776" w:rsidRDefault="003E1776" w:rsidP="00FA4AB5"/>
    <w:p w:rsidR="00393CC6" w:rsidRDefault="00393CC6" w:rsidP="00FA4AB5"/>
    <w:p w:rsidR="00C8391A" w:rsidRDefault="00C8391A" w:rsidP="00FA4AB5">
      <w:pPr>
        <w:jc w:val="center"/>
      </w:pPr>
      <w:r>
        <w:t>U</w:t>
      </w:r>
      <w:r w:rsidR="00FA4AB5">
        <w:t xml:space="preserve"> Novom</w:t>
      </w:r>
      <w:r>
        <w:t xml:space="preserve"> Zagrebu, </w:t>
      </w:r>
      <w:r w:rsidR="003868D6">
        <w:t>1</w:t>
      </w:r>
      <w:r w:rsidR="009C51E3">
        <w:t>7</w:t>
      </w:r>
      <w:r w:rsidR="002677A4">
        <w:t>. svibnja</w:t>
      </w:r>
      <w:r>
        <w:t xml:space="preserve"> 201</w:t>
      </w:r>
      <w:r w:rsidR="00FA4AB5">
        <w:t>8</w:t>
      </w:r>
      <w:r>
        <w:t>.</w:t>
      </w:r>
    </w:p>
    <w:p w:rsidR="00C8391A" w:rsidRDefault="00C8391A" w:rsidP="00FA4AB5"/>
    <w:p w:rsidR="00393CC6" w:rsidRDefault="00393CC6" w:rsidP="00FA4AB5"/>
    <w:p w:rsidR="00393CC6" w:rsidRDefault="00393CC6" w:rsidP="00FA4AB5"/>
    <w:p w:rsidR="00393CC6" w:rsidRDefault="00393CC6" w:rsidP="00FA4AB5"/>
    <w:p w:rsidR="00C8391A" w:rsidRDefault="00C8391A" w:rsidP="00FA4AB5">
      <w:pPr>
        <w:jc w:val="right"/>
      </w:pPr>
      <w:r>
        <w:t>Sudac:</w:t>
      </w:r>
    </w:p>
    <w:p w:rsidR="00C8391A" w:rsidRDefault="00FA4AB5" w:rsidP="009566A2">
      <w:pPr>
        <w:jc w:val="right"/>
      </w:pPr>
      <w:r>
        <w:t>Marija Karadžole</w:t>
      </w:r>
    </w:p>
    <w:p w:rsidR="00C8391A" w:rsidRDefault="00C8391A" w:rsidP="00FA4AB5"/>
    <w:p w:rsidR="006152AA" w:rsidRDefault="006152AA" w:rsidP="00FA4AB5"/>
    <w:p w:rsidR="00C8391A" w:rsidRDefault="00C8391A" w:rsidP="00AB7C63">
      <w:pPr>
        <w:jc w:val="both"/>
      </w:pPr>
      <w:r>
        <w:t>UPUTA O PRAVNOM LIJEKU:</w:t>
      </w:r>
    </w:p>
    <w:p w:rsidR="00C8391A" w:rsidRDefault="002677A4" w:rsidP="00AB7C63">
      <w:pPr>
        <w:jc w:val="both"/>
      </w:pPr>
      <w:r>
        <w:t xml:space="preserve">Protiv </w:t>
      </w:r>
      <w:r w:rsidRPr="0072179A">
        <w:t>ovog rješenja žalbu mogu podnijeti stranke kojima je dostavljeno rješenje u roku od 15 dana računajući od dana primitka rješenja, a ostali vjerovnici u roku od 15 dana računajući od proteka osmog dana od objave rješenja na mrežnoj stranici e - oglasna ploča suda, stečaj potrošača. Žalba se podnosi ovom sudu u tri primjerka</w:t>
      </w:r>
      <w:r>
        <w:t>.</w:t>
      </w:r>
    </w:p>
    <w:p w:rsidR="002677A4" w:rsidRDefault="002677A4" w:rsidP="00AB7C63">
      <w:pPr>
        <w:jc w:val="both"/>
      </w:pPr>
    </w:p>
    <w:p w:rsidR="002677A4" w:rsidRDefault="002677A4" w:rsidP="00AB7C63">
      <w:pPr>
        <w:jc w:val="both"/>
      </w:pPr>
    </w:p>
    <w:p w:rsidR="00C8391A" w:rsidRDefault="00C8391A" w:rsidP="009566A2">
      <w:pPr>
        <w:jc w:val="both"/>
      </w:pPr>
      <w:r>
        <w:t>DNA:</w:t>
      </w:r>
    </w:p>
    <w:p w:rsidR="002677A4" w:rsidRDefault="002677A4" w:rsidP="002677A4">
      <w:pPr>
        <w:jc w:val="both"/>
      </w:pPr>
      <w:r>
        <w:t>1. Potrošaču</w:t>
      </w:r>
    </w:p>
    <w:p w:rsidR="002677A4" w:rsidRDefault="002677A4" w:rsidP="002677A4">
      <w:pPr>
        <w:jc w:val="both"/>
      </w:pPr>
      <w:r>
        <w:t>2. Stečajnom povjereniku</w:t>
      </w:r>
    </w:p>
    <w:p w:rsidR="002677A4" w:rsidRDefault="002677A4" w:rsidP="002677A4">
      <w:pPr>
        <w:jc w:val="both"/>
      </w:pPr>
      <w:r>
        <w:t>3. E oglasna ploča - 8 dana</w:t>
      </w:r>
    </w:p>
    <w:p w:rsidR="002677A4" w:rsidRDefault="002677A4" w:rsidP="002677A4">
      <w:pPr>
        <w:jc w:val="both"/>
      </w:pPr>
    </w:p>
    <w:p w:rsidR="002677A4" w:rsidRDefault="002677A4" w:rsidP="002677A4">
      <w:pPr>
        <w:jc w:val="both"/>
      </w:pPr>
    </w:p>
    <w:p w:rsidR="002677A4" w:rsidRDefault="002677A4" w:rsidP="002677A4">
      <w:pPr>
        <w:jc w:val="center"/>
      </w:pPr>
      <w:bookmarkStart w:id="0" w:name="_GoBack"/>
      <w:bookmarkEnd w:id="0"/>
    </w:p>
    <w:sectPr w:rsidR="002677A4" w:rsidSect="00E42AC2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313" w:rsidRDefault="00410313">
      <w:r>
        <w:separator/>
      </w:r>
    </w:p>
  </w:endnote>
  <w:endnote w:type="continuationSeparator" w:id="0">
    <w:p w:rsidR="00410313" w:rsidRDefault="0041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313" w:rsidRDefault="00410313">
      <w:r>
        <w:separator/>
      </w:r>
    </w:p>
  </w:footnote>
  <w:footnote w:type="continuationSeparator" w:id="0">
    <w:p w:rsidR="00410313" w:rsidRDefault="00410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1A" w:rsidRDefault="00C8391A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8391A" w:rsidRDefault="00C8391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1A" w:rsidRDefault="00C8391A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E3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E1776" w:rsidRDefault="003E1776" w:rsidP="003E1776">
    <w:pPr>
      <w:pStyle w:val="Zaglavlje"/>
      <w:jc w:val="right"/>
    </w:pPr>
    <w:r>
      <w:t xml:space="preserve">Poslovni broj: </w:t>
    </w:r>
    <w:r w:rsidR="002677A4">
      <w:t>18</w:t>
    </w:r>
    <w:r w:rsidR="00CD7B19">
      <w:t xml:space="preserve"> </w:t>
    </w:r>
    <w:proofErr w:type="spellStart"/>
    <w:r w:rsidR="00CD7B19">
      <w:t>Sp</w:t>
    </w:r>
    <w:proofErr w:type="spellEnd"/>
    <w:r w:rsidR="00CD7B19">
      <w:t>-</w:t>
    </w:r>
    <w:r w:rsidR="003868D6">
      <w:t>2</w:t>
    </w:r>
    <w:r w:rsidR="002677A4">
      <w:t>4</w:t>
    </w:r>
    <w:r w:rsidR="00CD7B19">
      <w:t>/1</w:t>
    </w:r>
    <w:r w:rsidR="003868D6">
      <w:t>7</w:t>
    </w:r>
    <w:r w:rsidR="00CD7B19">
      <w:t>-</w:t>
    </w:r>
    <w:r w:rsidR="002677A4">
      <w:t>3</w:t>
    </w:r>
    <w:r w:rsidR="003868D6">
      <w:t>1</w:t>
    </w:r>
    <w:r w:rsidR="002677A4">
      <w:t>.</w:t>
    </w:r>
  </w:p>
  <w:p w:rsidR="00C8391A" w:rsidRDefault="00C8391A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776" w:rsidRDefault="003E1776" w:rsidP="003E1776">
    <w:pPr>
      <w:pStyle w:val="Zaglavlje"/>
      <w:jc w:val="right"/>
    </w:pPr>
    <w:r>
      <w:t xml:space="preserve">Poslovni broj: </w:t>
    </w:r>
    <w:r w:rsidR="00F77B21">
      <w:t>18</w:t>
    </w:r>
    <w:r>
      <w:t xml:space="preserve"> </w:t>
    </w:r>
    <w:proofErr w:type="spellStart"/>
    <w:r>
      <w:t>Sp</w:t>
    </w:r>
    <w:proofErr w:type="spellEnd"/>
    <w:r>
      <w:t>-</w:t>
    </w:r>
    <w:r w:rsidR="000C1513">
      <w:t>31</w:t>
    </w:r>
    <w:r w:rsidR="00CD7B19">
      <w:t>/1</w:t>
    </w:r>
    <w:r w:rsidR="003868D6">
      <w:t>7</w:t>
    </w:r>
    <w:r w:rsidR="00CD7B19">
      <w:t>-</w:t>
    </w:r>
    <w:r w:rsidR="000C1513">
      <w:t>26</w:t>
    </w:r>
    <w:r w:rsidR="002677A4"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FA06BF"/>
    <w:multiLevelType w:val="hybridMultilevel"/>
    <w:tmpl w:val="13727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F12B20"/>
    <w:multiLevelType w:val="hybridMultilevel"/>
    <w:tmpl w:val="90C8C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177C0"/>
    <w:rsid w:val="00073604"/>
    <w:rsid w:val="0009557A"/>
    <w:rsid w:val="000C1513"/>
    <w:rsid w:val="001178EC"/>
    <w:rsid w:val="001329AB"/>
    <w:rsid w:val="001341EE"/>
    <w:rsid w:val="00136DCF"/>
    <w:rsid w:val="001442EA"/>
    <w:rsid w:val="00151023"/>
    <w:rsid w:val="00154D1B"/>
    <w:rsid w:val="00154EDB"/>
    <w:rsid w:val="00187D47"/>
    <w:rsid w:val="001B7C3B"/>
    <w:rsid w:val="00220664"/>
    <w:rsid w:val="002677A4"/>
    <w:rsid w:val="00291837"/>
    <w:rsid w:val="002C7D7F"/>
    <w:rsid w:val="002D74B3"/>
    <w:rsid w:val="00305CA6"/>
    <w:rsid w:val="00344D8F"/>
    <w:rsid w:val="00346895"/>
    <w:rsid w:val="00352237"/>
    <w:rsid w:val="003841B1"/>
    <w:rsid w:val="003868D6"/>
    <w:rsid w:val="00393CC6"/>
    <w:rsid w:val="003C6864"/>
    <w:rsid w:val="003D17BA"/>
    <w:rsid w:val="003D6E32"/>
    <w:rsid w:val="003E1776"/>
    <w:rsid w:val="00400A54"/>
    <w:rsid w:val="00401D77"/>
    <w:rsid w:val="00410313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E2D32"/>
    <w:rsid w:val="005F3BEA"/>
    <w:rsid w:val="006152A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00E4C"/>
    <w:rsid w:val="00817FD9"/>
    <w:rsid w:val="00835EA0"/>
    <w:rsid w:val="00855D28"/>
    <w:rsid w:val="008604A3"/>
    <w:rsid w:val="00863A45"/>
    <w:rsid w:val="008D7E3B"/>
    <w:rsid w:val="00913843"/>
    <w:rsid w:val="009566A2"/>
    <w:rsid w:val="00966B9D"/>
    <w:rsid w:val="00972A76"/>
    <w:rsid w:val="009B6C3C"/>
    <w:rsid w:val="009C51E3"/>
    <w:rsid w:val="009D083C"/>
    <w:rsid w:val="009D23CE"/>
    <w:rsid w:val="009D3CD2"/>
    <w:rsid w:val="00A318D5"/>
    <w:rsid w:val="00A36766"/>
    <w:rsid w:val="00A538B5"/>
    <w:rsid w:val="00A67CA3"/>
    <w:rsid w:val="00AB7C63"/>
    <w:rsid w:val="00AF6AE0"/>
    <w:rsid w:val="00B108EF"/>
    <w:rsid w:val="00B22FF9"/>
    <w:rsid w:val="00B40156"/>
    <w:rsid w:val="00B45140"/>
    <w:rsid w:val="00B453B8"/>
    <w:rsid w:val="00B53E13"/>
    <w:rsid w:val="00BD018A"/>
    <w:rsid w:val="00C00C76"/>
    <w:rsid w:val="00C071D1"/>
    <w:rsid w:val="00C202C7"/>
    <w:rsid w:val="00C25DA4"/>
    <w:rsid w:val="00C6192A"/>
    <w:rsid w:val="00C61AD9"/>
    <w:rsid w:val="00C7207B"/>
    <w:rsid w:val="00C8391A"/>
    <w:rsid w:val="00C9293C"/>
    <w:rsid w:val="00CD5CC4"/>
    <w:rsid w:val="00CD7B19"/>
    <w:rsid w:val="00D07016"/>
    <w:rsid w:val="00D25B55"/>
    <w:rsid w:val="00D70120"/>
    <w:rsid w:val="00D92CA8"/>
    <w:rsid w:val="00DB7322"/>
    <w:rsid w:val="00DE7C7A"/>
    <w:rsid w:val="00E00577"/>
    <w:rsid w:val="00E05D86"/>
    <w:rsid w:val="00E34EFC"/>
    <w:rsid w:val="00E42AC2"/>
    <w:rsid w:val="00E46C32"/>
    <w:rsid w:val="00E735C8"/>
    <w:rsid w:val="00E75BAD"/>
    <w:rsid w:val="00F24265"/>
    <w:rsid w:val="00F45669"/>
    <w:rsid w:val="00F5159D"/>
    <w:rsid w:val="00F540E1"/>
    <w:rsid w:val="00F5649F"/>
    <w:rsid w:val="00F65C3C"/>
    <w:rsid w:val="00F77B21"/>
    <w:rsid w:val="00FA4AB5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3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uiPriority w:val="99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uiPriority w:val="99"/>
    <w:rsid w:val="00863A45"/>
    <w:rPr>
      <w:rFonts w:cs="Times New Roman"/>
    </w:rPr>
  </w:style>
  <w:style w:type="paragraph" w:styleId="Bezproreda">
    <w:name w:val="No Spacing"/>
    <w:uiPriority w:val="1"/>
    <w:qFormat/>
    <w:rsid w:val="003E1776"/>
    <w:rPr>
      <w:rFonts w:eastAsiaTheme="minorHAnsi" w:cstheme="minorBid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17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3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42A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E42AC2"/>
    <w:rPr>
      <w:rFonts w:cs="Times New Roman"/>
    </w:rPr>
  </w:style>
  <w:style w:type="paragraph" w:styleId="Odlomakpopisa">
    <w:name w:val="List Paragraph"/>
    <w:basedOn w:val="Normal"/>
    <w:uiPriority w:val="99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uiPriority w:val="99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57463"/>
    <w:rPr>
      <w:rFonts w:cs="Times New Roman"/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uiPriority w:val="99"/>
    <w:rsid w:val="00557463"/>
    <w:rPr>
      <w:rFonts w:ascii="Times New Roman" w:hAnsi="Times New Roman" w:cs="Times New Roman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557463"/>
    <w:rPr>
      <w:rFonts w:cs="Times New Roman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557463"/>
    <w:rPr>
      <w:rFonts w:ascii="Times New Roman" w:hAnsi="Times New Roman" w:cs="Times New Roman"/>
      <w:sz w:val="24"/>
      <w:shd w:val="clear" w:color="auto" w:fill="CCFFCC"/>
      <w:lang w:val="hr-HR"/>
    </w:rPr>
  </w:style>
  <w:style w:type="paragraph" w:styleId="StandardWeb">
    <w:name w:val="Normal (Web)"/>
    <w:basedOn w:val="Normal"/>
    <w:uiPriority w:val="99"/>
    <w:rsid w:val="00863A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Zadanifontodlomka"/>
    <w:uiPriority w:val="99"/>
    <w:rsid w:val="00863A45"/>
    <w:rPr>
      <w:rFonts w:cs="Times New Roman"/>
    </w:rPr>
  </w:style>
  <w:style w:type="paragraph" w:styleId="Bezproreda">
    <w:name w:val="No Spacing"/>
    <w:uiPriority w:val="1"/>
    <w:qFormat/>
    <w:rsid w:val="003E1776"/>
    <w:rPr>
      <w:rFonts w:eastAsiaTheme="minorHAnsi" w:cstheme="minorBidi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E177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7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Sp-39/2016</izvorni_sadrzaj>
    <derivirana_varijabla naziv="DomainObject.Predmet.OznakaBroj_1">Sp-39/2016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Tabula</izvorni_sadrzaj>
    <derivirana_varijabla naziv="DomainObject.Predmet.StrankaFormated_1">  Ivica Tabula</derivirana_varijabla>
  </DomainObject.Predmet.StrankaFormated>
  <DomainObject.Predmet.StrankaFormatedOIB>
    <izvorni_sadrzaj>  Ivica Tabula, OIB 31889280071</izvorni_sadrzaj>
    <derivirana_varijabla naziv="DomainObject.Predmet.StrankaFormatedOIB_1">  Ivica Tabula, OIB 31889280071</derivirana_varijabla>
  </DomainObject.Predmet.StrankaFormatedOIB>
  <DomainObject.Predmet.StrankaFormatedWithAdress>
    <izvorni_sadrzaj> Ivica Tabula, Turopoljska 16, 10000 Zagreb</izvorni_sadrzaj>
    <derivirana_varijabla naziv="DomainObject.Predmet.StrankaFormatedWithAdress_1"> Ivica Tabula, Turopoljska 16, 10000 Zagreb</derivirana_varijabla>
  </DomainObject.Predmet.StrankaFormatedWithAdress>
  <DomainObject.Predmet.StrankaFormatedWithAdressOIB>
    <izvorni_sadrzaj> Ivica Tabula, OIB 31889280071, Turopoljska 16, 10000 Zagreb</izvorni_sadrzaj>
    <derivirana_varijabla naziv="DomainObject.Predmet.StrankaFormatedWithAdressOIB_1"> Ivica Tabula, OIB 31889280071, Turopoljska 16, 10000 Zagreb</derivirana_varijabla>
  </DomainObject.Predmet.StrankaFormatedWithAdressOIB>
  <DomainObject.Predmet.StrankaWithAdress>
    <izvorni_sadrzaj>Ivica Tabula Turopoljska 16,10000 Zagreb</izvorni_sadrzaj>
    <derivirana_varijabla naziv="DomainObject.Predmet.StrankaWithAdress_1">Ivica Tabula Turopoljska 16,10000 Zagreb</derivirana_varijabla>
  </DomainObject.Predmet.StrankaWithAdress>
  <DomainObject.Predmet.StrankaWithAdressOIB>
    <izvorni_sadrzaj>Ivica Tabula, OIB 31889280071, Turopoljska 16,10000 Zagreb</izvorni_sadrzaj>
    <derivirana_varijabla naziv="DomainObject.Predmet.StrankaWithAdressOIB_1">Ivica Tabula, OIB 31889280071, Turopoljska 16,10000 Zagreb</derivirana_varijabla>
  </DomainObject.Predmet.StrankaWithAdressOIB>
  <DomainObject.Predmet.StrankaNazivFormated>
    <izvorni_sadrzaj>Ivica Tabula</izvorni_sadrzaj>
    <derivirana_varijabla naziv="DomainObject.Predmet.StrankaNazivFormated_1">Ivica Tabula</derivirana_varijabla>
  </DomainObject.Predmet.StrankaNazivFormated>
  <DomainObject.Predmet.StrankaNazivFormatedOIB>
    <izvorni_sadrzaj>Ivica Tabula, OIB 31889280071</izvorni_sadrzaj>
    <derivirana_varijabla naziv="DomainObject.Predmet.StrankaNazivFormatedOIB_1">Ivica Tabula, OIB 31889280071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Ivica Tabula</item>
    </izvorni_sadrzaj>
    <derivirana_varijabla naziv="DomainObject.Predmet.StrankaListFormated_1">
      <item>Ivica Tabula</item>
    </derivirana_varijabla>
  </DomainObject.Predmet.StrankaListFormated>
  <DomainObject.Predmet.StrankaListFormatedOIB>
    <izvorni_sadrzaj>
      <item>Ivica Tabula, OIB 31889280071</item>
    </izvorni_sadrzaj>
    <derivirana_varijabla naziv="DomainObject.Predmet.StrankaListFormatedOIB_1">
      <item>Ivica Tabula, OIB 31889280071</item>
    </derivirana_varijabla>
  </DomainObject.Predmet.StrankaListFormatedOIB>
  <DomainObject.Predmet.StrankaListFormatedWithAdress>
    <izvorni_sadrzaj>
      <item>Ivica Tabula, Turopoljska 16, 10000 Zagreb</item>
    </izvorni_sadrzaj>
    <derivirana_varijabla naziv="DomainObject.Predmet.StrankaListFormatedWithAdress_1">
      <item>Ivica Tabula, Turopoljska 16, 10000 Zagreb</item>
    </derivirana_varijabla>
  </DomainObject.Predmet.StrankaListFormatedWithAdress>
  <DomainObject.Predmet.StrankaListFormatedWithAdressOIB>
    <izvorni_sadrzaj>
      <item>Ivica Tabula, OIB 31889280071, Turopoljska 16, 10000 Zagreb</item>
    </izvorni_sadrzaj>
    <derivirana_varijabla naziv="DomainObject.Predmet.StrankaListFormatedWithAdressOIB_1">
      <item>Ivica Tabula, OIB 31889280071, Turopoljska 16, 10000 Zagreb</item>
    </derivirana_varijabla>
  </DomainObject.Predmet.StrankaListFormatedWithAdressOIB>
  <DomainObject.Predmet.StrankaListNazivFormated>
    <izvorni_sadrzaj>
      <item>Ivica Tabula</item>
    </izvorni_sadrzaj>
    <derivirana_varijabla naziv="DomainObject.Predmet.StrankaListNazivFormated_1">
      <item>Ivica Tabula</item>
    </derivirana_varijabla>
  </DomainObject.Predmet.StrankaListNazivFormated>
  <DomainObject.Predmet.StrankaListNazivFormatedOIB>
    <izvorni_sadrzaj>
      <item>Ivica Tabula, OIB 31889280071</item>
    </izvorni_sadrzaj>
    <derivirana_varijabla naziv="DomainObject.Predmet.StrankaListNazivFormatedOIB_1">
      <item>Ivica Tabula, OIB 31889280071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Snežana Kaceski</item>
      <item>ZAGREBAČKA BANKA DIONIČKO DRUŠTVO</item>
      <item>Dijana Kladar</item>
    </izvorni_sadrzaj>
    <derivirana_varijabla naziv="DomainObject.Predmet.OstaliListFormated_1">
      <item>Snežana Kaceski</item>
      <item>ZAGREBAČKA BANKA DIONIČKO DRUŠTVO</item>
      <item>Dijana Kladar</item>
    </derivirana_varijabla>
  </DomainObject.Predmet.OstaliListFormated>
  <DomainObject.Predmet.OstaliList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FormatedOIB_1">
      <item>Snežana Kaceski, OIB 19223366507</item>
      <item>ZAGREBAČKA BANKA DIONIČKO DRUŠTVO, OIB 92963223473</item>
      <item>Dijana Kladar</item>
    </derivirana_varijabla>
  </DomainObject.Predmet.OstaliListFormatedOIB>
  <DomainObject.Predmet.OstaliListFormatedWithAdress>
    <izvorni_sadrzaj>
      <item>Snežana Kaceski, Turopoljska 16, 10000 Zagreb</item>
      <item>ZAGREBAČKA BANKA DIONIČKO DRUŠTVO, Trg bana Josipa Jelačića 10, 10000 Zagreb</item>
      <item>Dijana Kladar, Republike Austrije 23, 10000 Zagreb</item>
    </izvorni_sadrzaj>
    <derivirana_varijabla naziv="DomainObject.Predmet.OstaliListFormatedWithAdress_1">
      <item>Snežana Kaceski, Turopoljska 16, 10000 Zagreb</item>
      <item>ZAGREBAČKA BANKA DIONIČKO DRUŠTVO, Trg bana Josipa Jelačića 10, 10000 Zagreb</item>
      <item>Dijana Kladar, Republike Austrije 23, 10000 Zagreb</item>
    </derivirana_varijabla>
  </DomainObject.Predmet.OstaliListFormatedWithAdress>
  <DomainObject.Predmet.OstaliListFormatedWithAdressOIB>
    <izvorni_sadrzaj>
      <item>Snežana Kaceski, OIB 19223366507, Turopoljska 16, 10000 Zagreb</item>
      <item>ZAGREBAČKA BANKA DIONIČKO DRUŠTVO, OIB 92963223473, Trg bana Josipa Jelačića 10, 10000 Zagreb</item>
      <item>Dijana Kladar, Republike Austrije 23, 10000 Zagreb</item>
    </izvorni_sadrzaj>
    <derivirana_varijabla naziv="DomainObject.Predmet.OstaliListFormatedWithAdressOIB_1">
      <item>Snežana Kaceski, OIB 19223366507, Turopoljska 16, 10000 Zagreb</item>
      <item>ZAGREBAČKA BANKA DIONIČKO DRUŠTVO, OIB 92963223473, Trg bana Josipa Jelačića 10, 10000 Zagreb</item>
      <item>Dijana Kladar, Republike Austrije 23, 10000 Zagreb</item>
    </derivirana_varijabla>
  </DomainObject.Predmet.OstaliListFormatedWithAdressOIB>
  <DomainObject.Predmet.OstaliListNazivFormated>
    <izvorni_sadrzaj>
      <item>Snežana Kaceski</item>
      <item>ZAGREBAČKA BANKA DIONIČKO DRUŠTVO</item>
      <item>Dijana Kladar</item>
    </izvorni_sadrzaj>
    <derivirana_varijabla naziv="DomainObject.Predmet.OstaliListNazivFormated_1">
      <item>Snežana Kaceski</item>
      <item>ZAGREBAČKA BANKA DIONIČKO DRUŠTVO</item>
      <item>Dijana Kladar</item>
    </derivirana_varijabla>
  </DomainObject.Predmet.OstaliListNazivFormated>
  <DomainObject.Predmet.OstaliListNaziv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NazivFormatedOIB_1">
      <item>Snežana Kaceski, OIB 19223366507</item>
      <item>ZAGREBAČKA BANKA DIONIČKO DRUŠTVO, OIB 92963223473</item>
      <item>Dijana Kladar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Tabula</izvorni_sadrzaj>
    <derivirana_varijabla naziv="DomainObject.Predmet.StrankaIDrugi_1">Ivica Tabula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Tabula, OIB 31889280071, Turopoljska 16, 10000 Zagreb</izvorni_sadrzaj>
    <derivirana_varijabla naziv="DomainObject.Predmet.StrankaIDrugiAdressOIB_1">Ivica Tabula, OIB 31889280071, Turopoljska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12. rujna 2017.</izvorni_sadrzaj>
    <derivirana_varijabla naziv="DomainObject.Predmet.OdlukaRjesenje.DatumPravomocnosti_1">12. rujna 2017.</derivirana_varijabla>
  </DomainObject.Predmet.OdlukaRjesenje.DatumPravomocnosti>
  <DomainObject.Predmet.OdlukaRjesenje.Oznaka>
    <izvorni_sadrzaj>Sp-39/2016-12</izvorni_sadrzaj>
    <derivirana_varijabla naziv="DomainObject.Predmet.OdlukaRjesenje.Oznaka_1">Sp-39/2016-12</derivirana_varijabla>
  </DomainObject.Predmet.OdlukaRjesenje.Oznaka>
  <DomainObject.Predmet.SudioniciListNaziv>
    <izvorni_sadrzaj>
      <item>Ivica Tabula</item>
      <item>Snežana Kaceski</item>
      <item>ZAGREBAČKA BANKA DIONIČKO DRUŠTVO</item>
      <item>Dijana Kladar</item>
    </izvorni_sadrzaj>
    <derivirana_varijabla naziv="DomainObject.Predmet.SudioniciListNaziv_1">
      <item>Ivica Tabula</item>
      <item>Snežana Kaceski</item>
      <item>ZAGREBAČKA BANKA DIONIČKO DRUŠTVO</item>
      <item>Dijana Kladar</item>
    </derivirana_varijabla>
  </DomainObject.Predmet.SudioniciListNaziv>
  <DomainObject.Predmet.SudioniciListAdressOIB>
    <izvorni_sadrzaj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izvorni_sadrzaj>
    <derivirana_varijabla naziv="DomainObject.Predmet.SudioniciListAdressOIB_1"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31889280071</item>
      <item>, OIB 19223366507</item>
      <item>, OIB 92963223473</item>
      <item>, OIB null</item>
    </izvorni_sadrzaj>
    <derivirana_varijabla naziv="DomainObject.Predmet.SudioniciListNazivOIB_1">
      <item>, OIB 31889280071</item>
      <item>, OIB 19223366507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41998-02DB-43D7-8D58-41401AB0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97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RH-TDU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RH - TDU</dc:creator>
  <cp:lastModifiedBy>Nikolina Šarec</cp:lastModifiedBy>
  <cp:revision>8</cp:revision>
  <cp:lastPrinted>2018-05-17T12:31:00Z</cp:lastPrinted>
  <dcterms:created xsi:type="dcterms:W3CDTF">2018-05-17T09:39:00Z</dcterms:created>
  <dcterms:modified xsi:type="dcterms:W3CDTF">2018-05-17T12:31:00Z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dokumenta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